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BC4" w:rsidRPr="00881B44" w:rsidRDefault="00741C18" w:rsidP="00881B44">
      <w:pPr>
        <w:pStyle w:val="Nagwek21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597"/>
        <w:gridCol w:w="1276"/>
        <w:gridCol w:w="294"/>
        <w:gridCol w:w="906"/>
        <w:gridCol w:w="1493"/>
        <w:gridCol w:w="776"/>
        <w:gridCol w:w="453"/>
        <w:gridCol w:w="1360"/>
        <w:gridCol w:w="1355"/>
      </w:tblGrid>
      <w:tr w:rsidR="00613B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13BC4" w:rsidRDefault="00741C18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 w:rsidP="00273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881B44">
              <w:rPr>
                <w:b/>
                <w:sz w:val="24"/>
                <w:szCs w:val="24"/>
              </w:rPr>
              <w:t>W</w:t>
            </w:r>
            <w:r w:rsidR="008A660B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9C5AF6">
              <w:rPr>
                <w:sz w:val="24"/>
                <w:szCs w:val="24"/>
              </w:rPr>
              <w:t xml:space="preserve"> G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13BC4" w:rsidRDefault="00613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18" w:rsidRPr="00352A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B80DFB">
              <w:rPr>
                <w:sz w:val="24"/>
                <w:szCs w:val="24"/>
              </w:rPr>
              <w:t>S</w:t>
            </w:r>
            <w:r w:rsidR="008A660B" w:rsidRPr="003F752A">
              <w:rPr>
                <w:b/>
                <w:sz w:val="24"/>
                <w:szCs w:val="24"/>
              </w:rPr>
              <w:t>pecyfika pracy nauczyciela pedagogiki przedszkolnej i wczesnoszkolnej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9C5AF6">
              <w:rPr>
                <w:sz w:val="24"/>
                <w:szCs w:val="24"/>
              </w:rPr>
              <w:t xml:space="preserve"> G/67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613BC4" w:rsidRPr="003F752A" w:rsidRDefault="00741C1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  <w:r w:rsidR="003F752A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F752A" w:rsidRDefault="008A660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BC4" w:rsidTr="00881B44">
        <w:trPr>
          <w:cantSplit/>
          <w:trHeight w:val="729"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613BC4" w:rsidRDefault="008A660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Pr="00881B4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Status przedmiotu /modułu: </w:t>
            </w: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Język przedmiotu / modułu: </w:t>
            </w:r>
            <w:r>
              <w:rPr>
                <w:b/>
                <w:sz w:val="24"/>
                <w:szCs w:val="24"/>
              </w:rPr>
              <w:t>POLSK</w:t>
            </w:r>
            <w:r w:rsidR="00881B44">
              <w:rPr>
                <w:b/>
                <w:sz w:val="24"/>
                <w:szCs w:val="24"/>
              </w:rPr>
              <w:t>I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613BC4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613BC4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613BC4">
        <w:trPr>
          <w:trHeight w:val="438"/>
        </w:trPr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 w:rsidP="00881B44">
            <w:pPr>
              <w:pStyle w:val="western"/>
              <w:spacing w:after="0" w:line="240" w:lineRule="auto"/>
            </w:pPr>
            <w:r>
              <w:rPr>
                <w:bCs/>
              </w:rPr>
              <w:t>mgr Walentyna Karwacka</w:t>
            </w:r>
            <w:r w:rsidR="00186091">
              <w:rPr>
                <w:bCs/>
              </w:rPr>
              <w:t>, mgr Marzanna Tyburska</w:t>
            </w:r>
          </w:p>
        </w:tc>
      </w:tr>
      <w:tr w:rsidR="00613BC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3BB0" w:rsidRPr="00A33BB0" w:rsidRDefault="00A724D1" w:rsidP="00A33BB0">
            <w:pPr>
              <w:pStyle w:val="Akapitzlist"/>
              <w:numPr>
                <w:ilvl w:val="0"/>
                <w:numId w:val="9"/>
              </w:numPr>
            </w:pPr>
            <w:r>
              <w:rPr>
                <w:sz w:val="24"/>
                <w:szCs w:val="24"/>
              </w:rPr>
              <w:t>Zasady</w:t>
            </w:r>
            <w:r w:rsidRPr="00A724D1">
              <w:rPr>
                <w:sz w:val="24"/>
                <w:szCs w:val="24"/>
              </w:rPr>
              <w:t xml:space="preserve"> organizacji pracy</w:t>
            </w:r>
            <w:r>
              <w:rPr>
                <w:sz w:val="24"/>
                <w:szCs w:val="24"/>
              </w:rPr>
              <w:t xml:space="preserve"> nauczyciela w przedszkolu </w:t>
            </w:r>
            <w:r w:rsidRPr="00A724D1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klasach młodszych </w:t>
            </w:r>
            <w:r w:rsidRPr="00A724D1">
              <w:rPr>
                <w:sz w:val="24"/>
                <w:szCs w:val="24"/>
              </w:rPr>
              <w:t>szkoły</w:t>
            </w:r>
            <w:r>
              <w:rPr>
                <w:sz w:val="24"/>
                <w:szCs w:val="24"/>
              </w:rPr>
              <w:t xml:space="preserve"> podstawowej</w:t>
            </w:r>
            <w:r w:rsidRPr="00A724D1">
              <w:rPr>
                <w:sz w:val="24"/>
                <w:szCs w:val="24"/>
              </w:rPr>
              <w:t>.</w:t>
            </w:r>
          </w:p>
          <w:p w:rsidR="00A724D1" w:rsidRPr="00A33BB0" w:rsidRDefault="00A724D1" w:rsidP="00A33BB0">
            <w:pPr>
              <w:pStyle w:val="Akapitzlist"/>
              <w:numPr>
                <w:ilvl w:val="0"/>
                <w:numId w:val="9"/>
              </w:numPr>
            </w:pPr>
            <w:r w:rsidRPr="00A33BB0">
              <w:rPr>
                <w:sz w:val="24"/>
                <w:szCs w:val="24"/>
              </w:rPr>
              <w:t xml:space="preserve">Uporządkowanie wiedzy pedagogicznej </w:t>
            </w:r>
            <w:r w:rsidR="00741C18" w:rsidRPr="00A33BB0">
              <w:rPr>
                <w:sz w:val="24"/>
                <w:szCs w:val="24"/>
              </w:rPr>
              <w:t>dotyczącej zadań realizowanych przed nauczyciela przedszkola i</w:t>
            </w:r>
            <w:r w:rsidRPr="00A33BB0">
              <w:rPr>
                <w:sz w:val="24"/>
                <w:szCs w:val="24"/>
              </w:rPr>
              <w:t xml:space="preserve"> wczesnej </w:t>
            </w:r>
            <w:r w:rsidR="00741C18" w:rsidRPr="00A33BB0">
              <w:rPr>
                <w:sz w:val="24"/>
                <w:szCs w:val="24"/>
              </w:rPr>
              <w:t>edukacji w szkole.</w:t>
            </w:r>
          </w:p>
          <w:p w:rsidR="00A724D1" w:rsidRPr="00A33BB0" w:rsidRDefault="00273B66" w:rsidP="00A33BB0">
            <w:pPr>
              <w:pStyle w:val="Akapitzlist"/>
              <w:numPr>
                <w:ilvl w:val="0"/>
                <w:numId w:val="9"/>
              </w:numPr>
            </w:pPr>
            <w:r>
              <w:rPr>
                <w:sz w:val="24"/>
                <w:szCs w:val="24"/>
              </w:rPr>
              <w:t xml:space="preserve">Zaprezentowanie  różnych  modeli </w:t>
            </w:r>
            <w:r w:rsidR="00A724D1" w:rsidRPr="00A33BB0">
              <w:rPr>
                <w:sz w:val="24"/>
                <w:szCs w:val="24"/>
              </w:rPr>
              <w:t>uczenia i wspierania rozwoju ucznia.</w:t>
            </w:r>
          </w:p>
          <w:p w:rsidR="00A724D1" w:rsidRPr="009C5AF6" w:rsidRDefault="00A724D1" w:rsidP="009C5AF6">
            <w:pPr>
              <w:pStyle w:val="Akapitzlist"/>
              <w:numPr>
                <w:ilvl w:val="0"/>
                <w:numId w:val="9"/>
              </w:numPr>
            </w:pPr>
            <w:r w:rsidRPr="00A33BB0">
              <w:rPr>
                <w:sz w:val="24"/>
                <w:szCs w:val="24"/>
              </w:rPr>
              <w:t>Inspirowanie do odkrywania własnych możliwości twórczych</w:t>
            </w:r>
            <w:r w:rsidRPr="00A33BB0">
              <w:rPr>
                <w:sz w:val="24"/>
                <w:szCs w:val="24"/>
              </w:rPr>
              <w:br/>
              <w:t xml:space="preserve"> w poszukiwaniu form i metod pracy, dostosowanych do możliwości dziecka.</w:t>
            </w:r>
          </w:p>
        </w:tc>
      </w:tr>
      <w:tr w:rsidR="00613BC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F752A" w:rsidRDefault="003F752A">
            <w:pPr>
              <w:pStyle w:val="NormalnyWeb"/>
              <w:spacing w:after="0" w:line="240" w:lineRule="auto"/>
            </w:pPr>
            <w:r>
              <w:rPr>
                <w:color w:val="000000"/>
              </w:rPr>
              <w:t>Wiedza z zakresu pedagogiki ogólnej.</w:t>
            </w:r>
          </w:p>
          <w:p w:rsidR="00613BC4" w:rsidRDefault="00613BC4">
            <w:pPr>
              <w:rPr>
                <w:color w:val="CE181E"/>
                <w:sz w:val="24"/>
                <w:szCs w:val="24"/>
              </w:rPr>
            </w:pP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32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382"/>
        <w:gridCol w:w="7089"/>
        <w:gridCol w:w="1561"/>
      </w:tblGrid>
      <w:tr w:rsidR="00613BC4">
        <w:trPr>
          <w:cantSplit/>
        </w:trPr>
        <w:tc>
          <w:tcPr>
            <w:tcW w:w="10032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9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613BC4" w:rsidRDefault="00741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13BC4">
        <w:trPr>
          <w:cantSplit/>
        </w:trPr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 w:rsidP="000245C5">
            <w:pPr>
              <w:pStyle w:val="Nagwek11"/>
            </w:pPr>
            <w:r>
              <w:rPr>
                <w:szCs w:val="24"/>
              </w:rPr>
              <w:t xml:space="preserve">Wiedza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r>
              <w:t xml:space="preserve"> </w:t>
            </w:r>
            <w:r w:rsidR="000245C5">
              <w:rPr>
                <w:sz w:val="24"/>
                <w:szCs w:val="24"/>
              </w:rPr>
              <w:t>Student rozróż</w:t>
            </w:r>
            <w:r w:rsidR="000245C5" w:rsidRPr="000245C5">
              <w:rPr>
                <w:sz w:val="24"/>
                <w:szCs w:val="24"/>
              </w:rPr>
              <w:t>nia</w:t>
            </w:r>
            <w:r w:rsidR="000245C5">
              <w:t xml:space="preserve"> </w:t>
            </w:r>
            <w:r w:rsidR="000245C5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adania </w:t>
            </w:r>
            <w:r w:rsidR="000245C5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edukacji przedszkolnej i wczesnoszkolnej w zakresie wspierania rozwoju dziecka lub ucznia; proces adaptacji dziecka w przedszkolu i ucznia w szkole; strategie stymulowania aktywności poznawczej dziecka lub ucznia</w:t>
            </w:r>
            <w:r w:rsidR="000245C5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r>
              <w:rPr>
                <w:rFonts w:ascii="UniversPro-Roman" w:hAnsi="UniversPro-Roman" w:cs="UniversPro-Roman"/>
                <w:sz w:val="24"/>
                <w:szCs w:val="24"/>
              </w:rPr>
              <w:br/>
              <w:t xml:space="preserve">      Ped2P_</w:t>
            </w:r>
            <w:r w:rsidR="00741C18">
              <w:rPr>
                <w:rFonts w:ascii="UniversPro-Roman" w:hAnsi="UniversPro-Roman" w:cs="UniversPro-Roman"/>
                <w:sz w:val="24"/>
                <w:szCs w:val="24"/>
              </w:rPr>
              <w:t>W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0</w:t>
            </w:r>
            <w:r w:rsidR="00741C18">
              <w:rPr>
                <w:rFonts w:ascii="UniversPro-Roman" w:hAnsi="UniversPro-Roman" w:cs="UniversPro-Roman"/>
                <w:sz w:val="24"/>
                <w:szCs w:val="24"/>
              </w:rPr>
              <w:t>1</w:t>
            </w:r>
          </w:p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512B40">
            <w:r w:rsidRPr="00512B40">
              <w:rPr>
                <w:sz w:val="24"/>
                <w:szCs w:val="24"/>
              </w:rPr>
              <w:t>Wykorzystuje</w:t>
            </w:r>
            <w:r>
              <w:t xml:space="preserve"> </w:t>
            </w:r>
            <w:r w:rsidR="00741C18">
              <w:t xml:space="preserve"> </w:t>
            </w:r>
            <w:r>
              <w:rPr>
                <w:sz w:val="24"/>
                <w:szCs w:val="24"/>
              </w:rPr>
              <w:t>z</w:t>
            </w:r>
            <w:r w:rsidR="00741C18">
              <w:rPr>
                <w:sz w:val="24"/>
                <w:szCs w:val="24"/>
              </w:rPr>
              <w:t>asady organizacji środowiska edukacyjnego w przedszkolu i klasach I–II</w:t>
            </w:r>
            <w:r>
              <w:rPr>
                <w:sz w:val="24"/>
                <w:szCs w:val="24"/>
              </w:rPr>
              <w:t>I szkoły podstawowej i rozumie specyfikę</w:t>
            </w:r>
            <w:r w:rsidR="00741C18">
              <w:rPr>
                <w:sz w:val="24"/>
                <w:szCs w:val="24"/>
              </w:rPr>
              <w:t xml:space="preserve"> praca nauczyciela</w:t>
            </w:r>
            <w:r>
              <w:rPr>
                <w:sz w:val="24"/>
                <w:szCs w:val="24"/>
              </w:rPr>
              <w:t xml:space="preserve"> na tym etapie edukacyjnym.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</w:t>
            </w:r>
            <w:r w:rsidR="00741C18">
              <w:rPr>
                <w:sz w:val="24"/>
                <w:szCs w:val="24"/>
              </w:rPr>
              <w:t>2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51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o</w:t>
            </w:r>
            <w:r w:rsidR="00741C18">
              <w:rPr>
                <w:sz w:val="24"/>
                <w:szCs w:val="24"/>
              </w:rPr>
              <w:t>rganizac</w:t>
            </w:r>
            <w:r>
              <w:rPr>
                <w:sz w:val="24"/>
                <w:szCs w:val="24"/>
              </w:rPr>
              <w:t>ję środowiska wychowawczego  uwzględniającego</w:t>
            </w:r>
          </w:p>
          <w:p w:rsidR="00613BC4" w:rsidRDefault="00512B40" w:rsidP="0051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specyficzne</w:t>
            </w:r>
            <w:r w:rsidR="00741C18">
              <w:rPr>
                <w:sz w:val="24"/>
                <w:szCs w:val="24"/>
              </w:rPr>
              <w:t xml:space="preserve"> potrzeb</w:t>
            </w:r>
            <w:r>
              <w:rPr>
                <w:sz w:val="24"/>
                <w:szCs w:val="24"/>
              </w:rPr>
              <w:t>y</w:t>
            </w:r>
            <w:r w:rsidR="00741C18">
              <w:rPr>
                <w:sz w:val="24"/>
                <w:szCs w:val="24"/>
              </w:rPr>
              <w:t xml:space="preserve"> i możliwości poszczególnych dzieci, uczniów lub grup, a także </w:t>
            </w:r>
            <w:r>
              <w:rPr>
                <w:sz w:val="24"/>
                <w:szCs w:val="24"/>
              </w:rPr>
              <w:t xml:space="preserve">informacje </w:t>
            </w:r>
            <w:r w:rsidR="00741C18">
              <w:rPr>
                <w:sz w:val="24"/>
                <w:szCs w:val="24"/>
              </w:rPr>
              <w:t xml:space="preserve"> uzyska</w:t>
            </w:r>
            <w:r>
              <w:rPr>
                <w:sz w:val="24"/>
                <w:szCs w:val="24"/>
              </w:rPr>
              <w:t>ne na jego temat od rodziców, opiekunów, specjalistów-</w:t>
            </w:r>
            <w:r w:rsidR="00741C18">
              <w:rPr>
                <w:sz w:val="24"/>
                <w:szCs w:val="24"/>
              </w:rPr>
              <w:t xml:space="preserve">w tym psychologa, logopedy, pedagoga, </w:t>
            </w:r>
            <w:r w:rsidR="00741C18">
              <w:rPr>
                <w:color w:val="000000"/>
                <w:sz w:val="24"/>
                <w:szCs w:val="24"/>
              </w:rPr>
              <w:t>lekarza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03</w:t>
            </w:r>
          </w:p>
          <w:p w:rsidR="004506C0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Pr="003D7BC3" w:rsidRDefault="00512B40" w:rsidP="003D7BC3">
            <w:pPr>
              <w:rPr>
                <w:sz w:val="24"/>
                <w:szCs w:val="24"/>
              </w:rPr>
            </w:pPr>
            <w:r w:rsidRPr="003D7BC3">
              <w:rPr>
                <w:sz w:val="24"/>
                <w:szCs w:val="24"/>
              </w:rPr>
              <w:t>Analizuje k</w:t>
            </w:r>
            <w:r w:rsidR="00741C18" w:rsidRPr="003D7BC3">
              <w:rPr>
                <w:sz w:val="24"/>
                <w:szCs w:val="24"/>
              </w:rPr>
              <w:t>ryteria i sposoby doboru programów i podręczników szkolnych do możliwości i umiejętności dziecka</w:t>
            </w:r>
            <w:r w:rsidR="003D7BC3" w:rsidRPr="003D7BC3">
              <w:rPr>
                <w:sz w:val="24"/>
                <w:szCs w:val="24"/>
              </w:rPr>
              <w:t>, s</w:t>
            </w:r>
            <w:r w:rsidR="00741C18" w:rsidRPr="003D7BC3">
              <w:rPr>
                <w:sz w:val="24"/>
                <w:szCs w:val="24"/>
              </w:rPr>
              <w:t>posoby oceny pracy ucznia, prawa i błędy w procesie oceniania.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04</w:t>
            </w:r>
          </w:p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0</w:t>
            </w:r>
            <w:r w:rsidR="00741C18">
              <w:rPr>
                <w:sz w:val="24"/>
                <w:szCs w:val="24"/>
              </w:rPr>
              <w:t>5</w:t>
            </w:r>
          </w:p>
        </w:tc>
      </w:tr>
      <w:tr w:rsidR="00613BC4">
        <w:trPr>
          <w:cantSplit/>
        </w:trPr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 w:rsidP="00512B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273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Krytycznie ocenia i dobiera </w:t>
            </w:r>
            <w:r w:rsidR="00741C18">
              <w:rPr>
                <w:sz w:val="24"/>
                <w:szCs w:val="24"/>
              </w:rPr>
              <w:t>programy do pracy w przedszkolu oraz podręczniki do klas I–III szkoły podstawowej.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</w:t>
            </w:r>
            <w:r w:rsidR="00B26EA3">
              <w:rPr>
                <w:sz w:val="24"/>
                <w:szCs w:val="24"/>
              </w:rPr>
              <w:t>8</w:t>
            </w:r>
          </w:p>
          <w:p w:rsidR="00B26EA3" w:rsidRDefault="00B26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Ped2P_U14</w:t>
            </w: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3D7B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i rozbudza</w:t>
            </w:r>
            <w:r w:rsidR="00741C18">
              <w:rPr>
                <w:sz w:val="24"/>
                <w:szCs w:val="24"/>
              </w:rPr>
              <w:t xml:space="preserve"> zainteresowania i zdolności dzieci lub uczniów p</w:t>
            </w:r>
            <w:r>
              <w:rPr>
                <w:sz w:val="24"/>
                <w:szCs w:val="24"/>
              </w:rPr>
              <w:t>oprzez innowacje pedagogiczne, dostosowuje</w:t>
            </w:r>
            <w:r w:rsidR="00741C18">
              <w:rPr>
                <w:sz w:val="24"/>
                <w:szCs w:val="24"/>
              </w:rPr>
              <w:t xml:space="preserve"> sposoby i treśc</w:t>
            </w:r>
            <w:r>
              <w:rPr>
                <w:sz w:val="24"/>
                <w:szCs w:val="24"/>
              </w:rPr>
              <w:t>i nauczania do ich możliwości</w:t>
            </w:r>
            <w:r w:rsidR="009C5AF6">
              <w:rPr>
                <w:sz w:val="24"/>
                <w:szCs w:val="24"/>
              </w:rPr>
              <w:t xml:space="preserve"> (w tym w formie zdalnej)</w:t>
            </w:r>
            <w:r>
              <w:rPr>
                <w:sz w:val="24"/>
                <w:szCs w:val="24"/>
              </w:rPr>
              <w:t>, rozwija</w:t>
            </w:r>
            <w:r w:rsidR="00741C18">
              <w:rPr>
                <w:sz w:val="24"/>
                <w:szCs w:val="24"/>
              </w:rPr>
              <w:t xml:space="preserve"> u dzieci lub uczniów ciekawość, aktywność i samodzielność poznawczą oraz kreatywne podejście do zadań.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 w:rsidP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</w:t>
            </w:r>
            <w:r w:rsidR="00B26EA3">
              <w:rPr>
                <w:sz w:val="24"/>
                <w:szCs w:val="24"/>
              </w:rPr>
              <w:t>9</w:t>
            </w:r>
          </w:p>
          <w:p w:rsidR="00B26EA3" w:rsidRDefault="00B26EA3" w:rsidP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613BC4">
        <w:trPr>
          <w:cantSplit/>
        </w:trPr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 w:rsidP="003D7BC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cantSplit/>
        </w:trPr>
        <w:tc>
          <w:tcPr>
            <w:tcW w:w="13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 w:rsidR="003D7BC3">
              <w:rPr>
                <w:color w:val="000000"/>
                <w:sz w:val="24"/>
                <w:szCs w:val="24"/>
              </w:rPr>
              <w:t>uduje relacje</w:t>
            </w:r>
            <w:r>
              <w:rPr>
                <w:color w:val="000000"/>
                <w:sz w:val="24"/>
                <w:szCs w:val="24"/>
              </w:rPr>
              <w:t xml:space="preserve"> wzajemnego zaufania między wszystkimi podmiotami procesu wychowania i kształcenia, w tym rodzicami lub opiekunami dz</w:t>
            </w:r>
            <w:r w:rsidR="003D7BC3">
              <w:rPr>
                <w:color w:val="000000"/>
                <w:sz w:val="24"/>
                <w:szCs w:val="24"/>
              </w:rPr>
              <w:t xml:space="preserve">iecka lub ucznia, oraz włącza </w:t>
            </w:r>
            <w:r>
              <w:rPr>
                <w:color w:val="000000"/>
                <w:sz w:val="24"/>
                <w:szCs w:val="24"/>
              </w:rPr>
              <w:t xml:space="preserve"> ich w działania sprzyjające efektywności edukacji dziecka.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Default="004506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741C18">
              <w:rPr>
                <w:sz w:val="24"/>
                <w:szCs w:val="24"/>
              </w:rPr>
              <w:t>K</w:t>
            </w:r>
            <w:r w:rsidR="00B26EA3">
              <w:rPr>
                <w:b/>
                <w:sz w:val="24"/>
                <w:szCs w:val="24"/>
              </w:rPr>
              <w:t>02</w:t>
            </w:r>
          </w:p>
          <w:p w:rsidR="00B26EA3" w:rsidRDefault="00B26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b/>
                <w:sz w:val="24"/>
                <w:szCs w:val="24"/>
              </w:rPr>
              <w:t>05</w:t>
            </w: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A724D1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>Organizacja pracy w grupie</w:t>
            </w:r>
            <w:r w:rsidR="00741C18">
              <w:t xml:space="preserve"> przedszkolnej, </w:t>
            </w:r>
            <w:r>
              <w:t>klasie ,,zerowej” w szkole</w:t>
            </w:r>
            <w:r w:rsidR="00741C18">
              <w:t xml:space="preserve"> i klas</w:t>
            </w:r>
            <w:r>
              <w:t>ach I-III szkoły podstawowej.</w:t>
            </w:r>
          </w:p>
          <w:p w:rsidR="00613BC4" w:rsidRPr="00A724D1" w:rsidRDefault="00A724D1" w:rsidP="00A724D1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>Akty prawne</w:t>
            </w:r>
            <w:r w:rsidR="00741C18" w:rsidRPr="00A724D1">
              <w:t xml:space="preserve"> </w:t>
            </w:r>
            <w:r>
              <w:t>organizujące pracę nauczyciela w ww. miejscach pracy.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A724D1">
              <w:rPr>
                <w:sz w:val="24"/>
                <w:szCs w:val="24"/>
              </w:rPr>
              <w:t xml:space="preserve">Dokumentacja pracy </w:t>
            </w:r>
            <w:r w:rsidR="00A724D1">
              <w:rPr>
                <w:sz w:val="24"/>
                <w:szCs w:val="24"/>
              </w:rPr>
              <w:t xml:space="preserve">nauczyciela </w:t>
            </w:r>
            <w:r w:rsidRPr="00A724D1">
              <w:rPr>
                <w:sz w:val="24"/>
                <w:szCs w:val="24"/>
              </w:rPr>
              <w:t xml:space="preserve">przedszkola, </w:t>
            </w:r>
            <w:r w:rsidR="00A724D1">
              <w:rPr>
                <w:sz w:val="24"/>
                <w:szCs w:val="24"/>
              </w:rPr>
              <w:t xml:space="preserve">nauczyciela w szkole, </w:t>
            </w:r>
            <w:r w:rsidRPr="00A724D1">
              <w:rPr>
                <w:sz w:val="24"/>
                <w:szCs w:val="24"/>
              </w:rPr>
              <w:t xml:space="preserve"> wychowawcy klasy.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 rozwojowa dziecka w wieku 3-6</w:t>
            </w:r>
            <w:r w:rsidR="00A04FD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lat </w:t>
            </w:r>
            <w:r w:rsidR="00A04FD9">
              <w:rPr>
                <w:sz w:val="24"/>
                <w:szCs w:val="24"/>
              </w:rPr>
              <w:t>i ucznia w okresie 7-12 lat i jej wpływ na organizacje procesu uczenia się.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</w:t>
            </w:r>
            <w:r w:rsidR="00273B66">
              <w:rPr>
                <w:sz w:val="24"/>
                <w:szCs w:val="24"/>
              </w:rPr>
              <w:t xml:space="preserve"> organizacji </w:t>
            </w:r>
            <w:r>
              <w:rPr>
                <w:sz w:val="24"/>
                <w:szCs w:val="24"/>
              </w:rPr>
              <w:t xml:space="preserve"> </w:t>
            </w:r>
            <w:r w:rsidR="00273B66">
              <w:rPr>
                <w:sz w:val="24"/>
                <w:szCs w:val="24"/>
              </w:rPr>
              <w:t xml:space="preserve">stanowiska </w:t>
            </w:r>
            <w:r>
              <w:rPr>
                <w:sz w:val="24"/>
                <w:szCs w:val="24"/>
              </w:rPr>
              <w:t xml:space="preserve">pracy nauczyciela </w:t>
            </w:r>
            <w:r w:rsidR="00A724D1">
              <w:rPr>
                <w:sz w:val="24"/>
                <w:szCs w:val="24"/>
              </w:rPr>
              <w:t>pedagogiki przedszkolnej i wczesnoszkolnej.</w:t>
            </w:r>
          </w:p>
          <w:p w:rsidR="00613BC4" w:rsidRDefault="00741C18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Adaptacja dziecka w przedszkolu i szkole. Trudności rozwojowe dziecka na etapie przedszkolnym i wczesnoszkolnym.</w:t>
            </w:r>
          </w:p>
          <w:p w:rsidR="00FB7A0C" w:rsidRDefault="00FB7A0C" w:rsidP="00FB7A0C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 xml:space="preserve">Obserwacja i diagnoza dziecka w przedszkolu i </w:t>
            </w:r>
            <w:proofErr w:type="spellStart"/>
            <w:r>
              <w:t>kl</w:t>
            </w:r>
            <w:proofErr w:type="spellEnd"/>
            <w:r>
              <w:t xml:space="preserve"> I-III. </w:t>
            </w:r>
          </w:p>
          <w:p w:rsidR="00613BC4" w:rsidRPr="00A04FD9" w:rsidRDefault="00741C18" w:rsidP="00A04FD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A04FD9">
              <w:rPr>
                <w:sz w:val="24"/>
                <w:szCs w:val="24"/>
              </w:rPr>
              <w:t>Dokonywanie wyboru podręczników szkolnych – programy nauczania.</w:t>
            </w:r>
          </w:p>
          <w:p w:rsidR="00613BC4" w:rsidRDefault="00741C18">
            <w:pPr>
              <w:pStyle w:val="western"/>
              <w:numPr>
                <w:ilvl w:val="0"/>
                <w:numId w:val="2"/>
              </w:numPr>
              <w:spacing w:after="0" w:line="240" w:lineRule="auto"/>
            </w:pPr>
            <w:r>
              <w:t xml:space="preserve">Rola nauczyciela w wykrywaniu zdolności i zaburzeń rozwojowych oraz zapobieganie nawarstwianiu się trudności w nauce. Kwalifikacje i osobowość </w:t>
            </w:r>
            <w:proofErr w:type="spellStart"/>
            <w:r>
              <w:t>reedukatora</w:t>
            </w:r>
            <w:proofErr w:type="spellEnd"/>
            <w:r>
              <w:t xml:space="preserve"> .</w:t>
            </w:r>
          </w:p>
          <w:p w:rsidR="00A04FD9" w:rsidRDefault="00741C18" w:rsidP="000245C5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Relacja nauczyciel – dziecko w przedszkolu, uczeń klasy wczesnoszkolnej.</w:t>
            </w:r>
          </w:p>
          <w:p w:rsidR="003D7BC3" w:rsidRPr="003D7BC3" w:rsidRDefault="003D7BC3" w:rsidP="003D7BC3">
            <w:pPr>
              <w:pStyle w:val="Tekstpodstawowy"/>
              <w:numPr>
                <w:ilvl w:val="0"/>
                <w:numId w:val="2"/>
              </w:numPr>
              <w:spacing w:after="0" w:line="240" w:lineRule="auto"/>
            </w:pPr>
            <w:r w:rsidRPr="00A04FD9">
              <w:rPr>
                <w:sz w:val="24"/>
                <w:szCs w:val="24"/>
              </w:rPr>
              <w:t>Ocena opisowa i ocenianie kształtujące.</w:t>
            </w:r>
          </w:p>
          <w:p w:rsidR="00FB7A0C" w:rsidRPr="00FB7A0C" w:rsidRDefault="00FB7A0C" w:rsidP="00FB7A0C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FB7A0C">
              <w:rPr>
                <w:sz w:val="24"/>
                <w:szCs w:val="24"/>
              </w:rPr>
              <w:t>Współpraca przedszkola ze szkołą, badanie losów absolwenta.</w:t>
            </w:r>
          </w:p>
          <w:p w:rsidR="00B80DFB" w:rsidRPr="00B80DFB" w:rsidRDefault="00FB7A0C" w:rsidP="00B80DF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FB7A0C">
              <w:rPr>
                <w:sz w:val="24"/>
                <w:szCs w:val="24"/>
              </w:rPr>
              <w:t>Współpraca nauczyciela z rodzicami dzieci, w tym uczniów o specjalnych potrzebach edukacyjnych. Zebrania z rodzicami Sytuacja rodzinna ucznia – sposób rozpoznawania problemów</w:t>
            </w:r>
          </w:p>
          <w:p w:rsidR="00613BC4" w:rsidRPr="009C5AF6" w:rsidRDefault="00FB7A0C" w:rsidP="00FB7A0C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Współpraca nauczyciela ze specjalistami z poradni psychologiczno-pedagogicznych.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pStyle w:val="Nagwek1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13BC4" w:rsidRDefault="00741C18">
            <w:pPr>
              <w:pStyle w:val="Nagwek1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b/>
                <w:sz w:val="24"/>
                <w:szCs w:val="24"/>
              </w:rPr>
            </w:pP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BC4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</w:tr>
    </w:tbl>
    <w:p w:rsidR="00613BC4" w:rsidRDefault="00613B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13BC4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 xml:space="preserve">Lewowicki T., Problemy kształcenia i pracy nauczycieli. Warszawa – Radom </w:t>
            </w:r>
            <w:proofErr w:type="spellStart"/>
            <w:r>
              <w:rPr>
                <w:sz w:val="24"/>
                <w:szCs w:val="24"/>
              </w:rPr>
              <w:t>Wyd</w:t>
            </w:r>
            <w:proofErr w:type="spellEnd"/>
            <w:r>
              <w:rPr>
                <w:sz w:val="24"/>
                <w:szCs w:val="24"/>
              </w:rPr>
              <w:t xml:space="preserve"> ITE 2007.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Kopińska, Violetta. Red, "Nauczyciel współczesnej szkoły", Włocławek, Redakcja Wydawnictwa Państwowe, 2012.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>Bogdanowicz M.: Ryzyko dysleksji. Problem i diagnozowanie. Gdańsk 2002.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T. Komorowski Prawo w praktyce oświatowej. Poznań 2003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Czyżewska J., Tematyka oraz scenariusze spotkań z rodzicami, Białystok 2000.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 xml:space="preserve">Klus – Stańska D., </w:t>
            </w:r>
            <w:proofErr w:type="spellStart"/>
            <w:r>
              <w:rPr>
                <w:sz w:val="24"/>
                <w:szCs w:val="24"/>
              </w:rPr>
              <w:t>Szczepska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Pustakowska</w:t>
            </w:r>
            <w:proofErr w:type="spellEnd"/>
            <w:r>
              <w:rPr>
                <w:sz w:val="24"/>
                <w:szCs w:val="24"/>
              </w:rPr>
              <w:t xml:space="preserve"> M., Pedagogika wczesnoszkolna. OW </w:t>
            </w:r>
            <w:proofErr w:type="spellStart"/>
            <w:r>
              <w:rPr>
                <w:sz w:val="24"/>
                <w:szCs w:val="24"/>
              </w:rPr>
              <w:t>Łośgraf</w:t>
            </w:r>
            <w:proofErr w:type="spellEnd"/>
            <w:r>
              <w:rPr>
                <w:sz w:val="24"/>
                <w:szCs w:val="24"/>
              </w:rPr>
              <w:t xml:space="preserve"> Warszawa 2012.</w:t>
            </w:r>
          </w:p>
          <w:p w:rsidR="00613BC4" w:rsidRDefault="00741C18">
            <w:pPr>
              <w:pStyle w:val="Akapitzlist"/>
              <w:numPr>
                <w:ilvl w:val="0"/>
                <w:numId w:val="4"/>
              </w:numPr>
              <w:ind w:left="340" w:hanging="340"/>
            </w:pPr>
            <w:r>
              <w:rPr>
                <w:sz w:val="24"/>
                <w:szCs w:val="24"/>
              </w:rPr>
              <w:t>Christopher J. C., Nauczyciel – rodzic. Skuteczne porozumiewania się, GWP, Gdańska 2004.</w:t>
            </w:r>
          </w:p>
        </w:tc>
      </w:tr>
      <w:tr w:rsidR="00613BC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 Ustawa z dnia 7 września 1991 r. o systemie oświaty (Dz. U. z 2004 r.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Nr 256, poz. 2572 ze zm.),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 Rozporządzenie MEN z dnia 21 maja 2001 r. w sprawie ramowych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statutów publicznego przedszkola oraz publicznych szkół (Dz. U. Nr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61, poz. 624 ze zm.),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 Rozporządzenie MEN z dnia 27 sierpnia 2012 r. w sprawie podstawy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programowej wychowania przedszkolnego oraz kształcenia ogólnego w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poszczególnych typach szkół (Dz. U. z 2012 r.; poz. 977),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 Rozporządzenie MEN z dnia 30 kwietnia 2007 r. w sprawie warunków i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sposobu oceniania, klasyfikowania i promowania uczniów… (Dz. U. Nr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83, poz. 562 ze zm.), 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 Rozporządzenie MEN z dnia 7 lutego 2012 r. w sprawie ramowych</w:t>
            </w:r>
          </w:p>
          <w:p w:rsidR="00613BC4" w:rsidRDefault="00741C18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planów nauczania w szkołach publicznych (Dz. U. poz.204); 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 Rozporządzenie MEN z dnia 21 czerwca 2012 r. w sprawie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dopuszczania do użytku w szkole programów wychowania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przedszkolnego i programów nauczania oraz dopuszczania do użytku</w:t>
            </w:r>
          </w:p>
          <w:p w:rsidR="00613BC4" w:rsidRDefault="00741C18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szkolnego podręczników (Dz. U. poz. 752). </w:t>
            </w:r>
          </w:p>
        </w:tc>
      </w:tr>
      <w:tr w:rsidR="00613BC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wykład informacyjny</w:t>
            </w:r>
          </w:p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metoda problemowa</w:t>
            </w:r>
          </w:p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studium przypadku</w:t>
            </w:r>
          </w:p>
          <w:p w:rsidR="00613BC4" w:rsidRDefault="00741C18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>dyskusja</w:t>
            </w:r>
          </w:p>
          <w:p w:rsidR="009C5AF6" w:rsidRDefault="00741C18" w:rsidP="00264BD9">
            <w:pPr>
              <w:pStyle w:val="NormalnyWeb"/>
              <w:numPr>
                <w:ilvl w:val="0"/>
                <w:numId w:val="5"/>
              </w:numPr>
              <w:spacing w:after="0" w:line="240" w:lineRule="auto"/>
            </w:pPr>
            <w:r>
              <w:t xml:space="preserve">ćwiczenia praktyczne </w:t>
            </w:r>
            <w:bookmarkStart w:id="0" w:name="_GoBack"/>
            <w:bookmarkEnd w:id="0"/>
          </w:p>
        </w:tc>
      </w:tr>
    </w:tbl>
    <w:p w:rsidR="00613BC4" w:rsidRDefault="00613BC4">
      <w:pPr>
        <w:rPr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33"/>
        <w:gridCol w:w="5420"/>
        <w:gridCol w:w="1955"/>
      </w:tblGrid>
      <w:tr w:rsidR="00613BC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BC4" w:rsidRDefault="00741C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13BC4" w:rsidRPr="00881B44" w:rsidRDefault="00741C18" w:rsidP="00881B44">
            <w:pPr>
              <w:rPr>
                <w:sz w:val="22"/>
                <w:szCs w:val="22"/>
              </w:rPr>
            </w:pPr>
            <w:r w:rsidRPr="00881B44">
              <w:rPr>
                <w:sz w:val="22"/>
                <w:szCs w:val="22"/>
              </w:rPr>
              <w:t xml:space="preserve">Nr efektu </w:t>
            </w:r>
          </w:p>
          <w:p w:rsidR="00613BC4" w:rsidRDefault="00741C18">
            <w:pPr>
              <w:jc w:val="center"/>
              <w:rPr>
                <w:sz w:val="18"/>
                <w:szCs w:val="18"/>
              </w:rPr>
            </w:pPr>
            <w:r w:rsidRPr="00881B44">
              <w:rPr>
                <w:sz w:val="22"/>
                <w:szCs w:val="22"/>
              </w:rPr>
              <w:t>uczenia się/grupy efektów</w:t>
            </w:r>
          </w:p>
        </w:tc>
      </w:tr>
      <w:tr w:rsidR="00613BC4" w:rsidTr="00881B44">
        <w:trPr>
          <w:trHeight w:val="422"/>
        </w:trPr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13BC4" w:rsidRPr="009C5AF6" w:rsidRDefault="004506C0" w:rsidP="009C5AF6">
            <w:pPr>
              <w:pStyle w:val="NormalnyWeb"/>
              <w:spacing w:after="0" w:line="240" w:lineRule="auto"/>
            </w:pPr>
            <w:r>
              <w:t>P</w:t>
            </w:r>
            <w:r w:rsidR="00741C18">
              <w:t>rezentacja</w:t>
            </w:r>
            <w:r>
              <w:t xml:space="preserve"> przygotowanej dokumentacji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r>
              <w:rPr>
                <w:sz w:val="24"/>
                <w:szCs w:val="24"/>
              </w:rPr>
              <w:t>01,02,03,04,05,06</w:t>
            </w:r>
          </w:p>
        </w:tc>
      </w:tr>
      <w:tr w:rsidR="00613BC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Pr="009C5AF6" w:rsidRDefault="00741C18" w:rsidP="009C5AF6">
            <w:pPr>
              <w:pStyle w:val="NormalnyWeb"/>
              <w:spacing w:after="0" w:line="240" w:lineRule="auto"/>
            </w:pPr>
            <w:r>
              <w:t>prace domowe</w:t>
            </w:r>
            <w:r w:rsidR="004506C0">
              <w:t xml:space="preserve"> polegające na wyszukiwaniu propozycji dokumentowania realizacji procesu pedagogicznego przez poszczególne placówki przedszkolne i szkolne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01,03,04,05</w:t>
            </w:r>
          </w:p>
        </w:tc>
      </w:tr>
      <w:tr w:rsidR="00613BC4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Pr="009C5AF6" w:rsidRDefault="00741C18" w:rsidP="009C5AF6">
            <w:pPr>
              <w:pStyle w:val="NormalnyWeb"/>
              <w:spacing w:after="0" w:line="240" w:lineRule="auto"/>
            </w:pPr>
            <w: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r>
              <w:rPr>
                <w:sz w:val="24"/>
                <w:szCs w:val="24"/>
              </w:rPr>
              <w:t>01,02,03,07</w:t>
            </w:r>
          </w:p>
        </w:tc>
      </w:tr>
      <w:tr w:rsidR="00613BC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  <w:r w:rsidR="009C5AF6">
              <w:rPr>
                <w:b/>
                <w:sz w:val="24"/>
                <w:szCs w:val="24"/>
              </w:rPr>
              <w:t xml:space="preserve"> z oceną</w:t>
            </w:r>
          </w:p>
          <w:p w:rsidR="00613BC4" w:rsidRDefault="00741C1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 (wykonywanie zadań i ćwiczeń)</w:t>
            </w:r>
            <w:r w:rsidR="009C5AF6">
              <w:rPr>
                <w:sz w:val="24"/>
                <w:szCs w:val="24"/>
              </w:rPr>
              <w:t xml:space="preserve"> 20%</w:t>
            </w:r>
          </w:p>
          <w:p w:rsidR="00613BC4" w:rsidRDefault="00741C1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czytanie zalecanej literatury</w:t>
            </w:r>
            <w:r w:rsidR="009C5AF6">
              <w:rPr>
                <w:sz w:val="24"/>
                <w:szCs w:val="24"/>
              </w:rPr>
              <w:t xml:space="preserve"> 30%</w:t>
            </w:r>
          </w:p>
          <w:p w:rsidR="00613BC4" w:rsidRDefault="00741C1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</w:t>
            </w:r>
            <w:r w:rsidR="008A660B">
              <w:rPr>
                <w:sz w:val="24"/>
                <w:szCs w:val="24"/>
              </w:rPr>
              <w:t xml:space="preserve">wanie przykładowej dokumentacji </w:t>
            </w:r>
            <w:r w:rsidR="009C5AF6">
              <w:rPr>
                <w:sz w:val="24"/>
                <w:szCs w:val="24"/>
              </w:rPr>
              <w:t>50%</w:t>
            </w:r>
          </w:p>
        </w:tc>
      </w:tr>
    </w:tbl>
    <w:p w:rsidR="00613BC4" w:rsidRDefault="00613B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3"/>
        <w:gridCol w:w="2815"/>
      </w:tblGrid>
      <w:tr w:rsidR="00613BC4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b/>
              </w:rPr>
            </w:pPr>
          </w:p>
          <w:p w:rsidR="00613BC4" w:rsidRDefault="00741C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:rsidR="00613BC4" w:rsidRDefault="00613BC4">
            <w:pPr>
              <w:jc w:val="center"/>
              <w:rPr>
                <w:b/>
                <w:color w:val="FF0000"/>
              </w:rPr>
            </w:pPr>
          </w:p>
        </w:tc>
      </w:tr>
      <w:tr w:rsidR="00613B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613BC4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1B44">
              <w:rPr>
                <w:sz w:val="24"/>
                <w:szCs w:val="24"/>
              </w:rPr>
              <w:t>0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8A6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506C0">
              <w:rPr>
                <w:sz w:val="24"/>
                <w:szCs w:val="24"/>
              </w:rPr>
              <w:t>3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881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06C0">
              <w:rPr>
                <w:sz w:val="24"/>
                <w:szCs w:val="24"/>
              </w:rPr>
              <w:t>0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8A66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06C0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881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613BC4">
            <w:pPr>
              <w:jc w:val="center"/>
              <w:rPr>
                <w:sz w:val="24"/>
                <w:szCs w:val="24"/>
              </w:rPr>
            </w:pP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45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C4" w:rsidRDefault="008A660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41C18">
              <w:rPr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13BC4" w:rsidRDefault="00741C1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81B44">
              <w:rPr>
                <w:sz w:val="24"/>
                <w:szCs w:val="24"/>
              </w:rPr>
              <w:t>5</w:t>
            </w:r>
          </w:p>
        </w:tc>
      </w:tr>
      <w:tr w:rsidR="00613BC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0C1E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613BC4" w:rsidRDefault="00613B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13BC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8A660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613BC4" w:rsidRDefault="00741C1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13BC4" w:rsidRDefault="004506C0" w:rsidP="003F752A">
            <w:pPr>
              <w:pStyle w:val="NormalnyWeb"/>
              <w:spacing w:before="100" w:after="0" w:line="240" w:lineRule="auto"/>
              <w:ind w:left="284"/>
              <w:jc w:val="center"/>
            </w:pPr>
            <w:r>
              <w:rPr>
                <w:b/>
                <w:bCs/>
              </w:rPr>
              <w:t>1,8</w:t>
            </w:r>
            <w:r w:rsidR="00741C18">
              <w:rPr>
                <w:b/>
                <w:bCs/>
              </w:rPr>
              <w:t xml:space="preserve"> </w:t>
            </w:r>
          </w:p>
          <w:p w:rsidR="00613BC4" w:rsidRDefault="00613B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13BC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613BC4" w:rsidRDefault="00741C1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613BC4" w:rsidRDefault="00881B44">
            <w:pPr>
              <w:pStyle w:val="NormalnyWeb"/>
              <w:spacing w:after="0" w:line="240" w:lineRule="auto"/>
              <w:ind w:left="284"/>
              <w:jc w:val="center"/>
            </w:pPr>
            <w:r>
              <w:rPr>
                <w:b/>
                <w:bCs/>
              </w:rPr>
              <w:t>1,9</w:t>
            </w:r>
            <w:r w:rsidR="00741C18">
              <w:rPr>
                <w:b/>
                <w:bCs/>
              </w:rPr>
              <w:t xml:space="preserve"> </w:t>
            </w:r>
          </w:p>
          <w:p w:rsidR="00613BC4" w:rsidRDefault="00613B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BC4" w:rsidRDefault="00613BC4"/>
    <w:sectPr w:rsidR="00613BC4" w:rsidSect="00B80DFB">
      <w:footerReference w:type="default" r:id="rId8"/>
      <w:pgSz w:w="11906" w:h="16838"/>
      <w:pgMar w:top="851" w:right="1417" w:bottom="709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939" w:rsidRDefault="00FB1939" w:rsidP="00613BC4">
      <w:r>
        <w:separator/>
      </w:r>
    </w:p>
  </w:endnote>
  <w:endnote w:type="continuationSeparator" w:id="0">
    <w:p w:rsidR="00FB1939" w:rsidRDefault="00FB1939" w:rsidP="0061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niversPro-Roman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18" w:rsidRDefault="00741C1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939" w:rsidRDefault="00FB1939" w:rsidP="00613BC4">
      <w:r>
        <w:separator/>
      </w:r>
    </w:p>
  </w:footnote>
  <w:footnote w:type="continuationSeparator" w:id="0">
    <w:p w:rsidR="00FB1939" w:rsidRDefault="00FB1939" w:rsidP="00613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20318"/>
    <w:multiLevelType w:val="multilevel"/>
    <w:tmpl w:val="B1465732"/>
    <w:lvl w:ilvl="0">
      <w:start w:val="1"/>
      <w:numFmt w:val="decimal"/>
      <w:lvlText w:val="%1."/>
      <w:lvlJc w:val="left"/>
      <w:pPr>
        <w:ind w:left="396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15276E"/>
    <w:multiLevelType w:val="multilevel"/>
    <w:tmpl w:val="AC72463E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C9410C0"/>
    <w:multiLevelType w:val="multilevel"/>
    <w:tmpl w:val="8654B6E8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  <w:sz w:val="24"/>
      </w:rPr>
    </w:lvl>
    <w:lvl w:ilvl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5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045C54"/>
    <w:multiLevelType w:val="multilevel"/>
    <w:tmpl w:val="A18E3216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FE12DA"/>
    <w:multiLevelType w:val="multilevel"/>
    <w:tmpl w:val="E304CAA2"/>
    <w:lvl w:ilvl="0">
      <w:start w:val="1"/>
      <w:numFmt w:val="bullet"/>
      <w:lvlText w:val=""/>
      <w:lvlJc w:val="left"/>
      <w:pPr>
        <w:ind w:left="396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5A7150"/>
    <w:multiLevelType w:val="hybridMultilevel"/>
    <w:tmpl w:val="ADB6CE0C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" w15:restartNumberingAfterBreak="0">
    <w:nsid w:val="49626FFE"/>
    <w:multiLevelType w:val="multilevel"/>
    <w:tmpl w:val="6A9AFB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B7A0C"/>
    <w:multiLevelType w:val="hybridMultilevel"/>
    <w:tmpl w:val="EDC0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003DC"/>
    <w:multiLevelType w:val="multilevel"/>
    <w:tmpl w:val="A05094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BC4"/>
    <w:rsid w:val="000245C5"/>
    <w:rsid w:val="00054E75"/>
    <w:rsid w:val="000C1E35"/>
    <w:rsid w:val="00123E5F"/>
    <w:rsid w:val="00186091"/>
    <w:rsid w:val="00264BD9"/>
    <w:rsid w:val="00273B66"/>
    <w:rsid w:val="00352AC4"/>
    <w:rsid w:val="003D7BC3"/>
    <w:rsid w:val="003F752A"/>
    <w:rsid w:val="004506C0"/>
    <w:rsid w:val="0048209A"/>
    <w:rsid w:val="00512B40"/>
    <w:rsid w:val="00613BC4"/>
    <w:rsid w:val="006476E9"/>
    <w:rsid w:val="00651798"/>
    <w:rsid w:val="00664C5C"/>
    <w:rsid w:val="00741C18"/>
    <w:rsid w:val="00881B44"/>
    <w:rsid w:val="008A660B"/>
    <w:rsid w:val="00974008"/>
    <w:rsid w:val="009922DC"/>
    <w:rsid w:val="009C5AF6"/>
    <w:rsid w:val="009F1771"/>
    <w:rsid w:val="00A04FD9"/>
    <w:rsid w:val="00A33BB0"/>
    <w:rsid w:val="00A724D1"/>
    <w:rsid w:val="00B26EA3"/>
    <w:rsid w:val="00B80DFB"/>
    <w:rsid w:val="00BD1F14"/>
    <w:rsid w:val="00C47FFC"/>
    <w:rsid w:val="00E40867"/>
    <w:rsid w:val="00F5576A"/>
    <w:rsid w:val="00FB1939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292D"/>
  <w15:docId w15:val="{5C70A797-C796-4388-B602-82503E2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3F86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933F86"/>
    <w:pPr>
      <w:keepNext/>
      <w:outlineLvl w:val="0"/>
    </w:pPr>
    <w:rPr>
      <w:b/>
      <w:sz w:val="24"/>
    </w:rPr>
  </w:style>
  <w:style w:type="paragraph" w:customStyle="1" w:styleId="Nagwek21">
    <w:name w:val="Nagłówek 21"/>
    <w:basedOn w:val="Normalny"/>
    <w:link w:val="Nagwek2Znak"/>
    <w:qFormat/>
    <w:rsid w:val="00933F8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Nagwek1Znak">
    <w:name w:val="Nagłówek 1 Znak"/>
    <w:basedOn w:val="Domylnaczcionkaakapitu"/>
    <w:link w:val="Nagwek11"/>
    <w:qFormat/>
    <w:rsid w:val="00933F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933F8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ListLabel1">
    <w:name w:val="ListLabel 1"/>
    <w:qFormat/>
    <w:rsid w:val="00613BC4"/>
    <w:rPr>
      <w:rFonts w:eastAsia="Times New Roman" w:cs="Times New Roman"/>
      <w:sz w:val="24"/>
    </w:rPr>
  </w:style>
  <w:style w:type="character" w:customStyle="1" w:styleId="ListLabel2">
    <w:name w:val="ListLabel 2"/>
    <w:qFormat/>
    <w:rsid w:val="00613BC4"/>
    <w:rPr>
      <w:rFonts w:cs="Courier New"/>
    </w:rPr>
  </w:style>
  <w:style w:type="character" w:customStyle="1" w:styleId="ListLabel3">
    <w:name w:val="ListLabel 3"/>
    <w:qFormat/>
    <w:rsid w:val="00613BC4"/>
    <w:rPr>
      <w:rFonts w:cs="Courier New"/>
    </w:rPr>
  </w:style>
  <w:style w:type="character" w:customStyle="1" w:styleId="ListLabel4">
    <w:name w:val="ListLabel 4"/>
    <w:qFormat/>
    <w:rsid w:val="00613BC4"/>
    <w:rPr>
      <w:rFonts w:cs="Courier New"/>
    </w:rPr>
  </w:style>
  <w:style w:type="character" w:customStyle="1" w:styleId="ListLabel5">
    <w:name w:val="ListLabel 5"/>
    <w:qFormat/>
    <w:rsid w:val="00613BC4"/>
    <w:rPr>
      <w:rFonts w:eastAsia="Times New Roman" w:cs="Times New Roman"/>
    </w:rPr>
  </w:style>
  <w:style w:type="character" w:customStyle="1" w:styleId="ListLabel6">
    <w:name w:val="ListLabel 6"/>
    <w:qFormat/>
    <w:rsid w:val="00613BC4"/>
    <w:rPr>
      <w:rFonts w:cs="Courier New"/>
    </w:rPr>
  </w:style>
  <w:style w:type="character" w:customStyle="1" w:styleId="ListLabel7">
    <w:name w:val="ListLabel 7"/>
    <w:qFormat/>
    <w:rsid w:val="00613BC4"/>
    <w:rPr>
      <w:rFonts w:cs="Courier New"/>
    </w:rPr>
  </w:style>
  <w:style w:type="character" w:customStyle="1" w:styleId="ListLabel8">
    <w:name w:val="ListLabel 8"/>
    <w:qFormat/>
    <w:rsid w:val="00613BC4"/>
    <w:rPr>
      <w:rFonts w:cs="Courier New"/>
    </w:rPr>
  </w:style>
  <w:style w:type="character" w:customStyle="1" w:styleId="ListLabel9">
    <w:name w:val="ListLabel 9"/>
    <w:qFormat/>
    <w:rsid w:val="00613BC4"/>
    <w:rPr>
      <w:rFonts w:cs="Courier New"/>
    </w:rPr>
  </w:style>
  <w:style w:type="character" w:customStyle="1" w:styleId="ListLabel10">
    <w:name w:val="ListLabel 10"/>
    <w:qFormat/>
    <w:rsid w:val="00613BC4"/>
    <w:rPr>
      <w:rFonts w:cs="Courier New"/>
    </w:rPr>
  </w:style>
  <w:style w:type="character" w:customStyle="1" w:styleId="ListLabel11">
    <w:name w:val="ListLabel 11"/>
    <w:qFormat/>
    <w:rsid w:val="00613BC4"/>
    <w:rPr>
      <w:rFonts w:cs="Courier New"/>
    </w:rPr>
  </w:style>
  <w:style w:type="character" w:customStyle="1" w:styleId="ListLabel12">
    <w:name w:val="ListLabel 12"/>
    <w:qFormat/>
    <w:rsid w:val="00613BC4"/>
    <w:rPr>
      <w:rFonts w:eastAsia="Times New Roman" w:cs="Times New Roman"/>
    </w:rPr>
  </w:style>
  <w:style w:type="character" w:customStyle="1" w:styleId="ListLabel13">
    <w:name w:val="ListLabel 13"/>
    <w:qFormat/>
    <w:rsid w:val="00613BC4"/>
    <w:rPr>
      <w:rFonts w:cs="Courier New"/>
    </w:rPr>
  </w:style>
  <w:style w:type="character" w:customStyle="1" w:styleId="ListLabel14">
    <w:name w:val="ListLabel 14"/>
    <w:qFormat/>
    <w:rsid w:val="00613BC4"/>
    <w:rPr>
      <w:rFonts w:cs="Courier New"/>
    </w:rPr>
  </w:style>
  <w:style w:type="character" w:customStyle="1" w:styleId="ListLabel15">
    <w:name w:val="ListLabel 15"/>
    <w:qFormat/>
    <w:rsid w:val="00613BC4"/>
    <w:rPr>
      <w:rFonts w:cs="Courier New"/>
    </w:rPr>
  </w:style>
  <w:style w:type="character" w:customStyle="1" w:styleId="ListLabel16">
    <w:name w:val="ListLabel 16"/>
    <w:qFormat/>
    <w:rsid w:val="00613BC4"/>
    <w:rPr>
      <w:rFonts w:eastAsia="Times New Roman" w:cs="Times New Roman"/>
      <w:sz w:val="24"/>
    </w:rPr>
  </w:style>
  <w:style w:type="character" w:customStyle="1" w:styleId="ListLabel17">
    <w:name w:val="ListLabel 17"/>
    <w:qFormat/>
    <w:rsid w:val="00613BC4"/>
    <w:rPr>
      <w:rFonts w:cs="Courier New"/>
    </w:rPr>
  </w:style>
  <w:style w:type="character" w:customStyle="1" w:styleId="ListLabel18">
    <w:name w:val="ListLabel 18"/>
    <w:qFormat/>
    <w:rsid w:val="00613BC4"/>
    <w:rPr>
      <w:rFonts w:cs="Courier New"/>
    </w:rPr>
  </w:style>
  <w:style w:type="character" w:customStyle="1" w:styleId="ListLabel19">
    <w:name w:val="ListLabel 19"/>
    <w:qFormat/>
    <w:rsid w:val="00613BC4"/>
    <w:rPr>
      <w:rFonts w:cs="Courier New"/>
    </w:rPr>
  </w:style>
  <w:style w:type="character" w:customStyle="1" w:styleId="Znakinumeracji">
    <w:name w:val="Znaki numeracji"/>
    <w:qFormat/>
    <w:rsid w:val="00613BC4"/>
  </w:style>
  <w:style w:type="character" w:customStyle="1" w:styleId="ListLabel20">
    <w:name w:val="ListLabel 20"/>
    <w:qFormat/>
    <w:rsid w:val="00613BC4"/>
    <w:rPr>
      <w:rFonts w:cs="Times New Roman"/>
      <w:sz w:val="24"/>
    </w:rPr>
  </w:style>
  <w:style w:type="character" w:customStyle="1" w:styleId="ListLabel21">
    <w:name w:val="ListLabel 21"/>
    <w:qFormat/>
    <w:rsid w:val="00613BC4"/>
    <w:rPr>
      <w:rFonts w:cs="Courier New"/>
    </w:rPr>
  </w:style>
  <w:style w:type="character" w:customStyle="1" w:styleId="ListLabel22">
    <w:name w:val="ListLabel 22"/>
    <w:qFormat/>
    <w:rsid w:val="00613BC4"/>
    <w:rPr>
      <w:rFonts w:cs="Wingdings"/>
    </w:rPr>
  </w:style>
  <w:style w:type="character" w:customStyle="1" w:styleId="ListLabel23">
    <w:name w:val="ListLabel 23"/>
    <w:qFormat/>
    <w:rsid w:val="00613BC4"/>
    <w:rPr>
      <w:rFonts w:cs="Symbol"/>
    </w:rPr>
  </w:style>
  <w:style w:type="character" w:customStyle="1" w:styleId="ListLabel24">
    <w:name w:val="ListLabel 24"/>
    <w:qFormat/>
    <w:rsid w:val="00613BC4"/>
    <w:rPr>
      <w:rFonts w:cs="Courier New"/>
    </w:rPr>
  </w:style>
  <w:style w:type="character" w:customStyle="1" w:styleId="ListLabel25">
    <w:name w:val="ListLabel 25"/>
    <w:qFormat/>
    <w:rsid w:val="00613BC4"/>
    <w:rPr>
      <w:rFonts w:cs="Wingdings"/>
    </w:rPr>
  </w:style>
  <w:style w:type="character" w:customStyle="1" w:styleId="ListLabel26">
    <w:name w:val="ListLabel 26"/>
    <w:qFormat/>
    <w:rsid w:val="00613BC4"/>
    <w:rPr>
      <w:rFonts w:cs="Symbol"/>
    </w:rPr>
  </w:style>
  <w:style w:type="character" w:customStyle="1" w:styleId="ListLabel27">
    <w:name w:val="ListLabel 27"/>
    <w:qFormat/>
    <w:rsid w:val="00613BC4"/>
    <w:rPr>
      <w:rFonts w:cs="Courier New"/>
    </w:rPr>
  </w:style>
  <w:style w:type="character" w:customStyle="1" w:styleId="ListLabel28">
    <w:name w:val="ListLabel 28"/>
    <w:qFormat/>
    <w:rsid w:val="00613BC4"/>
    <w:rPr>
      <w:rFonts w:cs="Wingdings"/>
    </w:rPr>
  </w:style>
  <w:style w:type="character" w:customStyle="1" w:styleId="ListLabel29">
    <w:name w:val="ListLabel 29"/>
    <w:qFormat/>
    <w:rsid w:val="00613BC4"/>
    <w:rPr>
      <w:rFonts w:ascii="Times New Roman" w:hAnsi="Times New Roman" w:cs="Times New Roman"/>
      <w:b w:val="0"/>
      <w:sz w:val="24"/>
    </w:rPr>
  </w:style>
  <w:style w:type="character" w:customStyle="1" w:styleId="ListLabel30">
    <w:name w:val="ListLabel 30"/>
    <w:qFormat/>
    <w:rsid w:val="00613BC4"/>
    <w:rPr>
      <w:rFonts w:cs="Courier New"/>
    </w:rPr>
  </w:style>
  <w:style w:type="character" w:customStyle="1" w:styleId="ListLabel31">
    <w:name w:val="ListLabel 31"/>
    <w:qFormat/>
    <w:rsid w:val="00613BC4"/>
    <w:rPr>
      <w:rFonts w:cs="Wingdings"/>
    </w:rPr>
  </w:style>
  <w:style w:type="character" w:customStyle="1" w:styleId="ListLabel32">
    <w:name w:val="ListLabel 32"/>
    <w:qFormat/>
    <w:rsid w:val="00613BC4"/>
    <w:rPr>
      <w:rFonts w:cs="Symbol"/>
    </w:rPr>
  </w:style>
  <w:style w:type="character" w:customStyle="1" w:styleId="ListLabel33">
    <w:name w:val="ListLabel 33"/>
    <w:qFormat/>
    <w:rsid w:val="00613BC4"/>
    <w:rPr>
      <w:rFonts w:cs="Courier New"/>
    </w:rPr>
  </w:style>
  <w:style w:type="character" w:customStyle="1" w:styleId="ListLabel34">
    <w:name w:val="ListLabel 34"/>
    <w:qFormat/>
    <w:rsid w:val="00613BC4"/>
    <w:rPr>
      <w:rFonts w:cs="Wingdings"/>
    </w:rPr>
  </w:style>
  <w:style w:type="character" w:customStyle="1" w:styleId="ListLabel35">
    <w:name w:val="ListLabel 35"/>
    <w:qFormat/>
    <w:rsid w:val="00613BC4"/>
    <w:rPr>
      <w:rFonts w:cs="Symbol"/>
    </w:rPr>
  </w:style>
  <w:style w:type="character" w:customStyle="1" w:styleId="ListLabel36">
    <w:name w:val="ListLabel 36"/>
    <w:qFormat/>
    <w:rsid w:val="00613BC4"/>
    <w:rPr>
      <w:rFonts w:cs="Courier New"/>
    </w:rPr>
  </w:style>
  <w:style w:type="character" w:customStyle="1" w:styleId="ListLabel37">
    <w:name w:val="ListLabel 37"/>
    <w:qFormat/>
    <w:rsid w:val="00613BC4"/>
    <w:rPr>
      <w:rFonts w:cs="Wingdings"/>
    </w:rPr>
  </w:style>
  <w:style w:type="character" w:customStyle="1" w:styleId="ListLabel38">
    <w:name w:val="ListLabel 38"/>
    <w:qFormat/>
    <w:rsid w:val="00613BC4"/>
    <w:rPr>
      <w:rFonts w:cs="Courier New"/>
    </w:rPr>
  </w:style>
  <w:style w:type="character" w:customStyle="1" w:styleId="ListLabel39">
    <w:name w:val="ListLabel 39"/>
    <w:qFormat/>
    <w:rsid w:val="00613BC4"/>
    <w:rPr>
      <w:rFonts w:cs="Wingdings"/>
    </w:rPr>
  </w:style>
  <w:style w:type="character" w:customStyle="1" w:styleId="ListLabel40">
    <w:name w:val="ListLabel 40"/>
    <w:qFormat/>
    <w:rsid w:val="00613BC4"/>
    <w:rPr>
      <w:rFonts w:cs="Symbol"/>
    </w:rPr>
  </w:style>
  <w:style w:type="character" w:customStyle="1" w:styleId="ListLabel41">
    <w:name w:val="ListLabel 41"/>
    <w:qFormat/>
    <w:rsid w:val="00613BC4"/>
    <w:rPr>
      <w:rFonts w:cs="Courier New"/>
    </w:rPr>
  </w:style>
  <w:style w:type="character" w:customStyle="1" w:styleId="ListLabel42">
    <w:name w:val="ListLabel 42"/>
    <w:qFormat/>
    <w:rsid w:val="00613BC4"/>
    <w:rPr>
      <w:rFonts w:cs="Wingdings"/>
    </w:rPr>
  </w:style>
  <w:style w:type="character" w:customStyle="1" w:styleId="ListLabel43">
    <w:name w:val="ListLabel 43"/>
    <w:qFormat/>
    <w:rsid w:val="00613BC4"/>
    <w:rPr>
      <w:rFonts w:cs="Symbol"/>
    </w:rPr>
  </w:style>
  <w:style w:type="character" w:customStyle="1" w:styleId="ListLabel44">
    <w:name w:val="ListLabel 44"/>
    <w:qFormat/>
    <w:rsid w:val="00613BC4"/>
    <w:rPr>
      <w:rFonts w:cs="Courier New"/>
    </w:rPr>
  </w:style>
  <w:style w:type="character" w:customStyle="1" w:styleId="ListLabel45">
    <w:name w:val="ListLabel 45"/>
    <w:qFormat/>
    <w:rsid w:val="00613BC4"/>
    <w:rPr>
      <w:rFonts w:cs="Wingdings"/>
    </w:rPr>
  </w:style>
  <w:style w:type="character" w:customStyle="1" w:styleId="ListLabel46">
    <w:name w:val="ListLabel 46"/>
    <w:qFormat/>
    <w:rsid w:val="00613BC4"/>
    <w:rPr>
      <w:rFonts w:cs="Times New Roman"/>
    </w:rPr>
  </w:style>
  <w:style w:type="character" w:customStyle="1" w:styleId="ListLabel47">
    <w:name w:val="ListLabel 47"/>
    <w:qFormat/>
    <w:rsid w:val="00613BC4"/>
    <w:rPr>
      <w:rFonts w:cs="Courier New"/>
    </w:rPr>
  </w:style>
  <w:style w:type="character" w:customStyle="1" w:styleId="ListLabel48">
    <w:name w:val="ListLabel 48"/>
    <w:qFormat/>
    <w:rsid w:val="00613BC4"/>
    <w:rPr>
      <w:rFonts w:cs="Wingdings"/>
    </w:rPr>
  </w:style>
  <w:style w:type="character" w:customStyle="1" w:styleId="ListLabel49">
    <w:name w:val="ListLabel 49"/>
    <w:qFormat/>
    <w:rsid w:val="00613BC4"/>
    <w:rPr>
      <w:rFonts w:cs="Symbol"/>
    </w:rPr>
  </w:style>
  <w:style w:type="character" w:customStyle="1" w:styleId="ListLabel50">
    <w:name w:val="ListLabel 50"/>
    <w:qFormat/>
    <w:rsid w:val="00613BC4"/>
    <w:rPr>
      <w:rFonts w:cs="Courier New"/>
    </w:rPr>
  </w:style>
  <w:style w:type="character" w:customStyle="1" w:styleId="ListLabel51">
    <w:name w:val="ListLabel 51"/>
    <w:qFormat/>
    <w:rsid w:val="00613BC4"/>
    <w:rPr>
      <w:rFonts w:cs="Wingdings"/>
    </w:rPr>
  </w:style>
  <w:style w:type="character" w:customStyle="1" w:styleId="ListLabel52">
    <w:name w:val="ListLabel 52"/>
    <w:qFormat/>
    <w:rsid w:val="00613BC4"/>
    <w:rPr>
      <w:rFonts w:cs="Symbol"/>
    </w:rPr>
  </w:style>
  <w:style w:type="character" w:customStyle="1" w:styleId="ListLabel53">
    <w:name w:val="ListLabel 53"/>
    <w:qFormat/>
    <w:rsid w:val="00613BC4"/>
    <w:rPr>
      <w:rFonts w:cs="Courier New"/>
    </w:rPr>
  </w:style>
  <w:style w:type="character" w:customStyle="1" w:styleId="ListLabel54">
    <w:name w:val="ListLabel 54"/>
    <w:qFormat/>
    <w:rsid w:val="00613BC4"/>
    <w:rPr>
      <w:rFonts w:cs="Wingdings"/>
    </w:rPr>
  </w:style>
  <w:style w:type="character" w:customStyle="1" w:styleId="ListLabel55">
    <w:name w:val="ListLabel 55"/>
    <w:qFormat/>
    <w:rsid w:val="00613BC4"/>
    <w:rPr>
      <w:rFonts w:cs="Times New Roman"/>
      <w:sz w:val="24"/>
    </w:rPr>
  </w:style>
  <w:style w:type="character" w:customStyle="1" w:styleId="ListLabel56">
    <w:name w:val="ListLabel 56"/>
    <w:qFormat/>
    <w:rsid w:val="00613BC4"/>
    <w:rPr>
      <w:rFonts w:cs="Courier New"/>
    </w:rPr>
  </w:style>
  <w:style w:type="character" w:customStyle="1" w:styleId="ListLabel57">
    <w:name w:val="ListLabel 57"/>
    <w:qFormat/>
    <w:rsid w:val="00613BC4"/>
    <w:rPr>
      <w:rFonts w:cs="Wingdings"/>
    </w:rPr>
  </w:style>
  <w:style w:type="character" w:customStyle="1" w:styleId="ListLabel58">
    <w:name w:val="ListLabel 58"/>
    <w:qFormat/>
    <w:rsid w:val="00613BC4"/>
    <w:rPr>
      <w:rFonts w:cs="Symbol"/>
    </w:rPr>
  </w:style>
  <w:style w:type="character" w:customStyle="1" w:styleId="ListLabel59">
    <w:name w:val="ListLabel 59"/>
    <w:qFormat/>
    <w:rsid w:val="00613BC4"/>
    <w:rPr>
      <w:rFonts w:cs="Courier New"/>
    </w:rPr>
  </w:style>
  <w:style w:type="character" w:customStyle="1" w:styleId="ListLabel60">
    <w:name w:val="ListLabel 60"/>
    <w:qFormat/>
    <w:rsid w:val="00613BC4"/>
    <w:rPr>
      <w:rFonts w:cs="Wingdings"/>
    </w:rPr>
  </w:style>
  <w:style w:type="character" w:customStyle="1" w:styleId="ListLabel61">
    <w:name w:val="ListLabel 61"/>
    <w:qFormat/>
    <w:rsid w:val="00613BC4"/>
    <w:rPr>
      <w:rFonts w:cs="Symbol"/>
    </w:rPr>
  </w:style>
  <w:style w:type="character" w:customStyle="1" w:styleId="ListLabel62">
    <w:name w:val="ListLabel 62"/>
    <w:qFormat/>
    <w:rsid w:val="00613BC4"/>
    <w:rPr>
      <w:rFonts w:cs="Courier New"/>
    </w:rPr>
  </w:style>
  <w:style w:type="character" w:customStyle="1" w:styleId="ListLabel63">
    <w:name w:val="ListLabel 63"/>
    <w:qFormat/>
    <w:rsid w:val="00613BC4"/>
    <w:rPr>
      <w:rFonts w:cs="Wingdings"/>
    </w:rPr>
  </w:style>
  <w:style w:type="character" w:customStyle="1" w:styleId="Znakiwypunktowania">
    <w:name w:val="Znaki wypunktowania"/>
    <w:qFormat/>
    <w:rsid w:val="00613BC4"/>
    <w:rPr>
      <w:rFonts w:ascii="OpenSymbol" w:eastAsia="OpenSymbol" w:hAnsi="OpenSymbol" w:cs="OpenSymbol"/>
    </w:rPr>
  </w:style>
  <w:style w:type="character" w:customStyle="1" w:styleId="ListLabel64">
    <w:name w:val="ListLabel 64"/>
    <w:qFormat/>
    <w:rsid w:val="00613BC4"/>
    <w:rPr>
      <w:rFonts w:cs="Times New Roman"/>
      <w:sz w:val="24"/>
    </w:rPr>
  </w:style>
  <w:style w:type="character" w:customStyle="1" w:styleId="ListLabel65">
    <w:name w:val="ListLabel 65"/>
    <w:qFormat/>
    <w:rsid w:val="00613BC4"/>
    <w:rPr>
      <w:rFonts w:cs="Courier New"/>
    </w:rPr>
  </w:style>
  <w:style w:type="character" w:customStyle="1" w:styleId="ListLabel66">
    <w:name w:val="ListLabel 66"/>
    <w:qFormat/>
    <w:rsid w:val="00613BC4"/>
    <w:rPr>
      <w:rFonts w:cs="Wingdings"/>
    </w:rPr>
  </w:style>
  <w:style w:type="character" w:customStyle="1" w:styleId="ListLabel67">
    <w:name w:val="ListLabel 67"/>
    <w:qFormat/>
    <w:rsid w:val="00613BC4"/>
    <w:rPr>
      <w:rFonts w:cs="Symbol"/>
    </w:rPr>
  </w:style>
  <w:style w:type="character" w:customStyle="1" w:styleId="ListLabel68">
    <w:name w:val="ListLabel 68"/>
    <w:qFormat/>
    <w:rsid w:val="00613BC4"/>
    <w:rPr>
      <w:rFonts w:cs="Courier New"/>
    </w:rPr>
  </w:style>
  <w:style w:type="character" w:customStyle="1" w:styleId="ListLabel69">
    <w:name w:val="ListLabel 69"/>
    <w:qFormat/>
    <w:rsid w:val="00613BC4"/>
    <w:rPr>
      <w:rFonts w:cs="Wingdings"/>
    </w:rPr>
  </w:style>
  <w:style w:type="character" w:customStyle="1" w:styleId="ListLabel70">
    <w:name w:val="ListLabel 70"/>
    <w:qFormat/>
    <w:rsid w:val="00613BC4"/>
    <w:rPr>
      <w:rFonts w:cs="Symbol"/>
    </w:rPr>
  </w:style>
  <w:style w:type="character" w:customStyle="1" w:styleId="ListLabel71">
    <w:name w:val="ListLabel 71"/>
    <w:qFormat/>
    <w:rsid w:val="00613BC4"/>
    <w:rPr>
      <w:rFonts w:cs="Courier New"/>
    </w:rPr>
  </w:style>
  <w:style w:type="character" w:customStyle="1" w:styleId="ListLabel72">
    <w:name w:val="ListLabel 72"/>
    <w:qFormat/>
    <w:rsid w:val="00613BC4"/>
    <w:rPr>
      <w:rFonts w:cs="Wingdings"/>
    </w:rPr>
  </w:style>
  <w:style w:type="character" w:customStyle="1" w:styleId="ListLabel73">
    <w:name w:val="ListLabel 73"/>
    <w:qFormat/>
    <w:rsid w:val="00613BC4"/>
    <w:rPr>
      <w:rFonts w:ascii="Times New Roman" w:hAnsi="Times New Roman" w:cs="OpenSymbol"/>
      <w:b w:val="0"/>
      <w:sz w:val="24"/>
    </w:rPr>
  </w:style>
  <w:style w:type="character" w:customStyle="1" w:styleId="ListLabel74">
    <w:name w:val="ListLabel 74"/>
    <w:qFormat/>
    <w:rsid w:val="00613BC4"/>
    <w:rPr>
      <w:rFonts w:cs="Courier New"/>
    </w:rPr>
  </w:style>
  <w:style w:type="character" w:customStyle="1" w:styleId="ListLabel75">
    <w:name w:val="ListLabel 75"/>
    <w:qFormat/>
    <w:rsid w:val="00613BC4"/>
    <w:rPr>
      <w:rFonts w:cs="Wingdings"/>
    </w:rPr>
  </w:style>
  <w:style w:type="character" w:customStyle="1" w:styleId="ListLabel76">
    <w:name w:val="ListLabel 76"/>
    <w:qFormat/>
    <w:rsid w:val="00613BC4"/>
    <w:rPr>
      <w:rFonts w:cs="Symbol"/>
    </w:rPr>
  </w:style>
  <w:style w:type="character" w:customStyle="1" w:styleId="ListLabel77">
    <w:name w:val="ListLabel 77"/>
    <w:qFormat/>
    <w:rsid w:val="00613BC4"/>
    <w:rPr>
      <w:rFonts w:cs="Courier New"/>
    </w:rPr>
  </w:style>
  <w:style w:type="character" w:customStyle="1" w:styleId="ListLabel78">
    <w:name w:val="ListLabel 78"/>
    <w:qFormat/>
    <w:rsid w:val="00613BC4"/>
    <w:rPr>
      <w:rFonts w:cs="Wingdings"/>
    </w:rPr>
  </w:style>
  <w:style w:type="character" w:customStyle="1" w:styleId="ListLabel79">
    <w:name w:val="ListLabel 79"/>
    <w:qFormat/>
    <w:rsid w:val="00613BC4"/>
    <w:rPr>
      <w:rFonts w:cs="Symbol"/>
    </w:rPr>
  </w:style>
  <w:style w:type="character" w:customStyle="1" w:styleId="ListLabel80">
    <w:name w:val="ListLabel 80"/>
    <w:qFormat/>
    <w:rsid w:val="00613BC4"/>
    <w:rPr>
      <w:rFonts w:cs="Courier New"/>
    </w:rPr>
  </w:style>
  <w:style w:type="character" w:customStyle="1" w:styleId="ListLabel81">
    <w:name w:val="ListLabel 81"/>
    <w:qFormat/>
    <w:rsid w:val="00613BC4"/>
    <w:rPr>
      <w:rFonts w:cs="Wingdings"/>
    </w:rPr>
  </w:style>
  <w:style w:type="character" w:customStyle="1" w:styleId="ListLabel82">
    <w:name w:val="ListLabel 82"/>
    <w:qFormat/>
    <w:rsid w:val="00613BC4"/>
    <w:rPr>
      <w:rFonts w:cs="Courier New"/>
    </w:rPr>
  </w:style>
  <w:style w:type="character" w:customStyle="1" w:styleId="ListLabel83">
    <w:name w:val="ListLabel 83"/>
    <w:qFormat/>
    <w:rsid w:val="00613BC4"/>
    <w:rPr>
      <w:rFonts w:cs="Wingdings"/>
    </w:rPr>
  </w:style>
  <w:style w:type="character" w:customStyle="1" w:styleId="ListLabel84">
    <w:name w:val="ListLabel 84"/>
    <w:qFormat/>
    <w:rsid w:val="00613BC4"/>
    <w:rPr>
      <w:rFonts w:cs="Symbol"/>
    </w:rPr>
  </w:style>
  <w:style w:type="character" w:customStyle="1" w:styleId="ListLabel85">
    <w:name w:val="ListLabel 85"/>
    <w:qFormat/>
    <w:rsid w:val="00613BC4"/>
    <w:rPr>
      <w:rFonts w:cs="Courier New"/>
    </w:rPr>
  </w:style>
  <w:style w:type="character" w:customStyle="1" w:styleId="ListLabel86">
    <w:name w:val="ListLabel 86"/>
    <w:qFormat/>
    <w:rsid w:val="00613BC4"/>
    <w:rPr>
      <w:rFonts w:cs="Wingdings"/>
    </w:rPr>
  </w:style>
  <w:style w:type="character" w:customStyle="1" w:styleId="ListLabel87">
    <w:name w:val="ListLabel 87"/>
    <w:qFormat/>
    <w:rsid w:val="00613BC4"/>
    <w:rPr>
      <w:rFonts w:cs="Symbol"/>
    </w:rPr>
  </w:style>
  <w:style w:type="character" w:customStyle="1" w:styleId="ListLabel88">
    <w:name w:val="ListLabel 88"/>
    <w:qFormat/>
    <w:rsid w:val="00613BC4"/>
    <w:rPr>
      <w:rFonts w:cs="Courier New"/>
    </w:rPr>
  </w:style>
  <w:style w:type="character" w:customStyle="1" w:styleId="ListLabel89">
    <w:name w:val="ListLabel 89"/>
    <w:qFormat/>
    <w:rsid w:val="00613BC4"/>
    <w:rPr>
      <w:rFonts w:cs="Wingdings"/>
    </w:rPr>
  </w:style>
  <w:style w:type="character" w:customStyle="1" w:styleId="ListLabel90">
    <w:name w:val="ListLabel 90"/>
    <w:qFormat/>
    <w:rsid w:val="00613BC4"/>
    <w:rPr>
      <w:rFonts w:cs="Times New Roman"/>
    </w:rPr>
  </w:style>
  <w:style w:type="character" w:customStyle="1" w:styleId="ListLabel91">
    <w:name w:val="ListLabel 91"/>
    <w:qFormat/>
    <w:rsid w:val="00613BC4"/>
    <w:rPr>
      <w:rFonts w:cs="Courier New"/>
    </w:rPr>
  </w:style>
  <w:style w:type="character" w:customStyle="1" w:styleId="ListLabel92">
    <w:name w:val="ListLabel 92"/>
    <w:qFormat/>
    <w:rsid w:val="00613BC4"/>
    <w:rPr>
      <w:rFonts w:cs="Wingdings"/>
    </w:rPr>
  </w:style>
  <w:style w:type="character" w:customStyle="1" w:styleId="ListLabel93">
    <w:name w:val="ListLabel 93"/>
    <w:qFormat/>
    <w:rsid w:val="00613BC4"/>
    <w:rPr>
      <w:rFonts w:cs="Symbol"/>
    </w:rPr>
  </w:style>
  <w:style w:type="character" w:customStyle="1" w:styleId="ListLabel94">
    <w:name w:val="ListLabel 94"/>
    <w:qFormat/>
    <w:rsid w:val="00613BC4"/>
    <w:rPr>
      <w:rFonts w:cs="Courier New"/>
    </w:rPr>
  </w:style>
  <w:style w:type="character" w:customStyle="1" w:styleId="ListLabel95">
    <w:name w:val="ListLabel 95"/>
    <w:qFormat/>
    <w:rsid w:val="00613BC4"/>
    <w:rPr>
      <w:rFonts w:cs="Wingdings"/>
    </w:rPr>
  </w:style>
  <w:style w:type="character" w:customStyle="1" w:styleId="ListLabel96">
    <w:name w:val="ListLabel 96"/>
    <w:qFormat/>
    <w:rsid w:val="00613BC4"/>
    <w:rPr>
      <w:rFonts w:cs="Symbol"/>
    </w:rPr>
  </w:style>
  <w:style w:type="character" w:customStyle="1" w:styleId="ListLabel97">
    <w:name w:val="ListLabel 97"/>
    <w:qFormat/>
    <w:rsid w:val="00613BC4"/>
    <w:rPr>
      <w:rFonts w:cs="Courier New"/>
    </w:rPr>
  </w:style>
  <w:style w:type="character" w:customStyle="1" w:styleId="ListLabel98">
    <w:name w:val="ListLabel 98"/>
    <w:qFormat/>
    <w:rsid w:val="00613BC4"/>
    <w:rPr>
      <w:rFonts w:cs="Wingdings"/>
    </w:rPr>
  </w:style>
  <w:style w:type="character" w:customStyle="1" w:styleId="ListLabel99">
    <w:name w:val="ListLabel 99"/>
    <w:qFormat/>
    <w:rsid w:val="00613BC4"/>
    <w:rPr>
      <w:rFonts w:cs="Times New Roman"/>
      <w:sz w:val="24"/>
    </w:rPr>
  </w:style>
  <w:style w:type="character" w:customStyle="1" w:styleId="ListLabel100">
    <w:name w:val="ListLabel 100"/>
    <w:qFormat/>
    <w:rsid w:val="00613BC4"/>
    <w:rPr>
      <w:rFonts w:cs="Courier New"/>
    </w:rPr>
  </w:style>
  <w:style w:type="character" w:customStyle="1" w:styleId="ListLabel101">
    <w:name w:val="ListLabel 101"/>
    <w:qFormat/>
    <w:rsid w:val="00613BC4"/>
    <w:rPr>
      <w:rFonts w:cs="Wingdings"/>
    </w:rPr>
  </w:style>
  <w:style w:type="character" w:customStyle="1" w:styleId="ListLabel102">
    <w:name w:val="ListLabel 102"/>
    <w:qFormat/>
    <w:rsid w:val="00613BC4"/>
    <w:rPr>
      <w:rFonts w:cs="Symbol"/>
    </w:rPr>
  </w:style>
  <w:style w:type="character" w:customStyle="1" w:styleId="ListLabel103">
    <w:name w:val="ListLabel 103"/>
    <w:qFormat/>
    <w:rsid w:val="00613BC4"/>
    <w:rPr>
      <w:rFonts w:cs="Courier New"/>
    </w:rPr>
  </w:style>
  <w:style w:type="character" w:customStyle="1" w:styleId="ListLabel104">
    <w:name w:val="ListLabel 104"/>
    <w:qFormat/>
    <w:rsid w:val="00613BC4"/>
    <w:rPr>
      <w:rFonts w:cs="Wingdings"/>
    </w:rPr>
  </w:style>
  <w:style w:type="character" w:customStyle="1" w:styleId="ListLabel105">
    <w:name w:val="ListLabel 105"/>
    <w:qFormat/>
    <w:rsid w:val="00613BC4"/>
    <w:rPr>
      <w:rFonts w:cs="Symbol"/>
    </w:rPr>
  </w:style>
  <w:style w:type="character" w:customStyle="1" w:styleId="ListLabel106">
    <w:name w:val="ListLabel 106"/>
    <w:qFormat/>
    <w:rsid w:val="00613BC4"/>
    <w:rPr>
      <w:rFonts w:cs="Courier New"/>
    </w:rPr>
  </w:style>
  <w:style w:type="character" w:customStyle="1" w:styleId="ListLabel107">
    <w:name w:val="ListLabel 107"/>
    <w:qFormat/>
    <w:rsid w:val="00613BC4"/>
    <w:rPr>
      <w:rFonts w:cs="Wingdings"/>
    </w:rPr>
  </w:style>
  <w:style w:type="paragraph" w:styleId="Nagwek">
    <w:name w:val="header"/>
    <w:basedOn w:val="Normalny"/>
    <w:next w:val="Tekstpodstawowy"/>
    <w:qFormat/>
    <w:rsid w:val="00613BC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613BC4"/>
    <w:pPr>
      <w:spacing w:after="140" w:line="276" w:lineRule="auto"/>
    </w:pPr>
  </w:style>
  <w:style w:type="paragraph" w:styleId="Lista">
    <w:name w:val="List"/>
    <w:basedOn w:val="Tekstpodstawowy"/>
    <w:rsid w:val="00613BC4"/>
    <w:rPr>
      <w:rFonts w:cs="Lucida Sans"/>
    </w:rPr>
  </w:style>
  <w:style w:type="paragraph" w:customStyle="1" w:styleId="Legenda1">
    <w:name w:val="Legenda1"/>
    <w:basedOn w:val="Normalny"/>
    <w:qFormat/>
    <w:rsid w:val="00613BC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13BC4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qFormat/>
    <w:rsid w:val="00933F86"/>
    <w:pPr>
      <w:ind w:left="720"/>
    </w:pPr>
    <w:rPr>
      <w:sz w:val="24"/>
      <w:szCs w:val="24"/>
      <w:lang w:eastAsia="ar-SA"/>
    </w:rPr>
  </w:style>
  <w:style w:type="paragraph" w:customStyle="1" w:styleId="western">
    <w:name w:val="western"/>
    <w:basedOn w:val="Normalny"/>
    <w:qFormat/>
    <w:rsid w:val="00933F86"/>
    <w:pPr>
      <w:spacing w:beforeAutospacing="1" w:after="142" w:line="276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933F86"/>
    <w:pPr>
      <w:spacing w:beforeAutospacing="1" w:after="142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33F86"/>
    <w:pPr>
      <w:ind w:left="720"/>
      <w:contextualSpacing/>
    </w:pPr>
  </w:style>
  <w:style w:type="paragraph" w:customStyle="1" w:styleId="Default">
    <w:name w:val="Default"/>
    <w:qFormat/>
    <w:rsid w:val="00613BC4"/>
    <w:pPr>
      <w:widowControl w:val="0"/>
    </w:pPr>
    <w:rPr>
      <w:rFonts w:ascii="Calibri" w:eastAsia="Calibri" w:hAnsi="Calibri"/>
      <w:color w:val="000000"/>
      <w:sz w:val="24"/>
    </w:rPr>
  </w:style>
  <w:style w:type="paragraph" w:customStyle="1" w:styleId="Stopka1">
    <w:name w:val="Stopka1"/>
    <w:basedOn w:val="Normalny"/>
    <w:rsid w:val="00613BC4"/>
    <w:pPr>
      <w:suppressLineNumber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4658B-3EBD-462A-A2FF-61616BDB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</Pages>
  <Words>1093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dc:description/>
  <cp:lastModifiedBy>Marzanna Tyburska</cp:lastModifiedBy>
  <cp:revision>41</cp:revision>
  <dcterms:created xsi:type="dcterms:W3CDTF">2013-11-15T15:44:00Z</dcterms:created>
  <dcterms:modified xsi:type="dcterms:W3CDTF">2021-08-24T17:56:00Z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